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Максимально допустимая доля расходов граждан на уплату родительской платы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 присмотр и уход за ребенком в образовательной организации, реализующей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образовательную программу дошкольного образования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Величина дохода на одного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члена семьи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Максимально допустимая доля расходов граждан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уплату родительской платы</w:t>
      </w:r>
      <w:proofErr w:type="gramStart"/>
      <w:r>
        <w:rPr>
          <w:rFonts w:ascii="Times New Roman" w:hAnsi="Times New Roman" w:cs="Times New Roman"/>
          <w:sz w:val="25"/>
          <w:szCs w:val="25"/>
        </w:rPr>
        <w:t xml:space="preserve"> (%)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1 ребенка на 2 ребенка на 3 ребенка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до 10 ООО рублей 60 38 23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от 10 001 до 15 000 рублей 70 43 36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от 15 001 до 20 000 рублей 80 53 </w:t>
      </w:r>
      <w:proofErr w:type="spellStart"/>
      <w:r>
        <w:rPr>
          <w:rFonts w:ascii="Times New Roman" w:hAnsi="Times New Roman" w:cs="Times New Roman"/>
          <w:sz w:val="25"/>
          <w:szCs w:val="25"/>
        </w:rPr>
        <w:t>53</w:t>
      </w:r>
      <w:proofErr w:type="spell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свыше 20 000 рублей 100 </w:t>
      </w:r>
      <w:proofErr w:type="spellStart"/>
      <w:r>
        <w:rPr>
          <w:rFonts w:ascii="Times New Roman" w:hAnsi="Times New Roman" w:cs="Times New Roman"/>
          <w:sz w:val="25"/>
          <w:szCs w:val="25"/>
        </w:rPr>
        <w:t>100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100</w:t>
      </w:r>
      <w:proofErr w:type="spell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 Порядок назначения и выплаты компенсации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2.1. Для получения компенсации заявитель представляет в орган,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уполномоченный на выплату компенсации, в муниципальном районе (городском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округе) по месту жительства (пребывания, в случае если у заявителя не имеется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регистрации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но месту жительства) (далее - уполномоченный орган) следующие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документы: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а) заявление о назначении компенсации;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б) документы о доходах каждого члена семьи за три месяца, предшествующих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месяцу подачи заявления о предоставлении дополнительной компенсации;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в) копию свидетельства о рождении ребенка, на которого назначается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компенсация (с предъявлением оригинала, если копия нотариально не заверена);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г) копии свидетельства о рождении (усыновлении) других детей, матерью,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отцом (законным представителем) которых является заявитель (с предъявлением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оригинала, если копия нотариально не заверена). Для назначения компенсации </w:t>
      </w:r>
      <w:proofErr w:type="gramStart"/>
      <w:r>
        <w:rPr>
          <w:rFonts w:ascii="Times New Roman" w:hAnsi="Times New Roman" w:cs="Times New Roman"/>
          <w:sz w:val="25"/>
          <w:szCs w:val="25"/>
        </w:rPr>
        <w:t>на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ребенка, находящегося под опекой, дополнительно представляется выписка </w:t>
      </w:r>
      <w:proofErr w:type="gramStart"/>
      <w:r>
        <w:rPr>
          <w:rFonts w:ascii="Times New Roman" w:hAnsi="Times New Roman" w:cs="Times New Roman"/>
          <w:sz w:val="25"/>
          <w:szCs w:val="25"/>
        </w:rPr>
        <w:t>из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решения органов местного самоуправления об установлении над ребенком опеки;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д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) копию доверенности для доверенных лиц, оформленную в соответствии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законодательством Российской Федерации;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е) решение суда в случае лишения родителя (родителей) родительских прав </w:t>
      </w: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отношении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ребенка (детей);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ж) копию договора об устройстве ребенка </w:t>
      </w: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соответствующую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образовательную организацию;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з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) копию квитанции на оплату за присмотр и уход за ребенком </w:t>
      </w: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образовательной организации;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и) докумен</w:t>
      </w:r>
      <w:proofErr w:type="gramStart"/>
      <w:r>
        <w:rPr>
          <w:rFonts w:ascii="Times New Roman" w:hAnsi="Times New Roman" w:cs="Times New Roman"/>
          <w:sz w:val="25"/>
          <w:szCs w:val="25"/>
        </w:rPr>
        <w:t>т(</w:t>
      </w:r>
      <w:proofErr w:type="spellStart"/>
      <w:proofErr w:type="gramEnd"/>
      <w:r>
        <w:rPr>
          <w:rFonts w:ascii="Times New Roman" w:hAnsi="Times New Roman" w:cs="Times New Roman"/>
          <w:sz w:val="25"/>
          <w:szCs w:val="25"/>
        </w:rPr>
        <w:t>ы</w:t>
      </w:r>
      <w:proofErr w:type="spellEnd"/>
      <w:r>
        <w:rPr>
          <w:rFonts w:ascii="Times New Roman" w:hAnsi="Times New Roman" w:cs="Times New Roman"/>
          <w:sz w:val="25"/>
          <w:szCs w:val="25"/>
        </w:rPr>
        <w:t>) (в произвольной форме) от членов семьи заявителя или их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законных представителей, подтверждающи</w:t>
      </w:r>
      <w:proofErr w:type="gramStart"/>
      <w:r>
        <w:rPr>
          <w:rFonts w:ascii="Times New Roman" w:hAnsi="Times New Roman" w:cs="Times New Roman"/>
          <w:sz w:val="25"/>
          <w:szCs w:val="25"/>
        </w:rPr>
        <w:t>й(</w:t>
      </w:r>
      <w:proofErr w:type="gramEnd"/>
      <w:r>
        <w:rPr>
          <w:rFonts w:ascii="Times New Roman" w:hAnsi="Times New Roman" w:cs="Times New Roman"/>
          <w:sz w:val="25"/>
          <w:szCs w:val="25"/>
        </w:rPr>
        <w:t>е):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 наличие согласия на обработку их персональных данных;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полномочие заявителя действовать от их имени при передаче </w:t>
      </w:r>
      <w:proofErr w:type="gramStart"/>
      <w:r>
        <w:rPr>
          <w:rFonts w:ascii="Times New Roman" w:hAnsi="Times New Roman" w:cs="Times New Roman"/>
          <w:sz w:val="25"/>
          <w:szCs w:val="25"/>
        </w:rPr>
        <w:t>персональных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данных в орган или организацию.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Заявитель при обращении с заявлением предъявляет паспорт (документ, его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заменяющий), номер лицевого счета в кредитной организации лица, заключившего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договор с образовательной организацией, при получении компенсации через банк.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случае если на день обращения заявитель является получателем мер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социальной поддержки, </w:t>
      </w:r>
      <w:proofErr w:type="gramStart"/>
      <w:r>
        <w:rPr>
          <w:rFonts w:ascii="Times New Roman" w:hAnsi="Times New Roman" w:cs="Times New Roman"/>
          <w:sz w:val="25"/>
          <w:szCs w:val="25"/>
        </w:rPr>
        <w:t>назначенных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с учетом среднедушевого дохода семьи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(одиноко проживающего гражданина), заявитель освобождается от обязанности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представления сведений о доходах.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случае</w:t>
      </w:r>
      <w:proofErr w:type="gramStart"/>
      <w:r>
        <w:rPr>
          <w:rFonts w:ascii="Times New Roman" w:hAnsi="Times New Roman" w:cs="Times New Roman"/>
          <w:sz w:val="25"/>
          <w:szCs w:val="25"/>
        </w:rPr>
        <w:t>,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если на день обращения заявитель является получателем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компенсации части родительской платы за присмотр и уход за ребенком </w:t>
      </w: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 xml:space="preserve">образовательных </w:t>
      </w:r>
      <w:proofErr w:type="gramStart"/>
      <w:r>
        <w:rPr>
          <w:rFonts w:ascii="Times New Roman" w:hAnsi="Times New Roman" w:cs="Times New Roman"/>
          <w:sz w:val="25"/>
          <w:szCs w:val="25"/>
        </w:rPr>
        <w:t>организациях</w:t>
      </w:r>
      <w:proofErr w:type="gramEnd"/>
      <w:r>
        <w:rPr>
          <w:rFonts w:ascii="Times New Roman" w:hAnsi="Times New Roman" w:cs="Times New Roman"/>
          <w:sz w:val="25"/>
          <w:szCs w:val="25"/>
        </w:rPr>
        <w:t>, реализующих образовательную программу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дошкольного образования, </w:t>
      </w:r>
      <w:proofErr w:type="gramStart"/>
      <w:r>
        <w:rPr>
          <w:rFonts w:ascii="Times New Roman" w:hAnsi="Times New Roman" w:cs="Times New Roman"/>
          <w:sz w:val="25"/>
          <w:szCs w:val="25"/>
        </w:rPr>
        <w:t>рассчитываемую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в порядке, установленном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постановлением Кабинета Министров Республики Татарстан от 18.01.2007 № 9 «О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компенсации части родительской платы за присмотр и уход за ребенком </w:t>
      </w:r>
      <w:proofErr w:type="gramStart"/>
      <w:r>
        <w:rPr>
          <w:rFonts w:ascii="Times New Roman" w:hAnsi="Times New Roman" w:cs="Times New Roman"/>
          <w:sz w:val="25"/>
          <w:szCs w:val="25"/>
        </w:rPr>
        <w:t>в</w:t>
      </w:r>
      <w:proofErr w:type="gramEnd"/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образовательных </w:t>
      </w:r>
      <w:proofErr w:type="gramStart"/>
      <w:r>
        <w:rPr>
          <w:rFonts w:ascii="Times New Roman" w:hAnsi="Times New Roman" w:cs="Times New Roman"/>
          <w:sz w:val="25"/>
          <w:szCs w:val="25"/>
        </w:rPr>
        <w:t>организациях</w:t>
      </w:r>
      <w:proofErr w:type="gramEnd"/>
      <w:r>
        <w:rPr>
          <w:rFonts w:ascii="Times New Roman" w:hAnsi="Times New Roman" w:cs="Times New Roman"/>
          <w:sz w:val="25"/>
          <w:szCs w:val="25"/>
        </w:rPr>
        <w:t>, реализующих образовательную программу</w:t>
      </w:r>
    </w:p>
    <w:p w:rsidR="003815E0" w:rsidRDefault="003815E0" w:rsidP="00381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дошкольного образования», заявитель освобождается от обязанности представления</w:t>
      </w:r>
    </w:p>
    <w:p w:rsidR="00D34751" w:rsidRDefault="003815E0" w:rsidP="003815E0">
      <w:r>
        <w:rPr>
          <w:rFonts w:ascii="Times New Roman" w:hAnsi="Times New Roman" w:cs="Times New Roman"/>
          <w:sz w:val="25"/>
          <w:szCs w:val="25"/>
        </w:rPr>
        <w:t>сведений, указанных в подпунктах в</w:t>
      </w:r>
      <w:proofErr w:type="gramStart"/>
      <w:r>
        <w:rPr>
          <w:rFonts w:ascii="Times New Roman" w:hAnsi="Times New Roman" w:cs="Times New Roman"/>
          <w:sz w:val="25"/>
          <w:szCs w:val="25"/>
        </w:rPr>
        <w:t>)-</w:t>
      </w:r>
      <w:proofErr w:type="spellStart"/>
      <w:proofErr w:type="gramEnd"/>
      <w:r>
        <w:rPr>
          <w:rFonts w:ascii="Times New Roman" w:hAnsi="Times New Roman" w:cs="Times New Roman"/>
          <w:sz w:val="25"/>
          <w:szCs w:val="25"/>
        </w:rPr>
        <w:t>з</w:t>
      </w:r>
      <w:proofErr w:type="spellEnd"/>
      <w:r>
        <w:rPr>
          <w:rFonts w:ascii="Times New Roman" w:hAnsi="Times New Roman" w:cs="Times New Roman"/>
          <w:sz w:val="25"/>
          <w:szCs w:val="25"/>
        </w:rPr>
        <w:t>) пункта 2.1. настоящего порядка.</w:t>
      </w:r>
      <w:r>
        <w:rPr>
          <w:rFonts w:ascii="Times New Roman" w:hAnsi="Times New Roman" w:cs="Times New Roman"/>
          <w:sz w:val="20"/>
          <w:szCs w:val="20"/>
        </w:rPr>
        <w:t>__</w:t>
      </w:r>
    </w:p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3815E0"/>
    <w:rsid w:val="00004733"/>
    <w:rsid w:val="00007804"/>
    <w:rsid w:val="00016013"/>
    <w:rsid w:val="0005195F"/>
    <w:rsid w:val="000653D7"/>
    <w:rsid w:val="0008251F"/>
    <w:rsid w:val="000A37C9"/>
    <w:rsid w:val="000B063A"/>
    <w:rsid w:val="000B1866"/>
    <w:rsid w:val="000C24B3"/>
    <w:rsid w:val="00112722"/>
    <w:rsid w:val="001527C5"/>
    <w:rsid w:val="001B2908"/>
    <w:rsid w:val="001B5D06"/>
    <w:rsid w:val="001B6334"/>
    <w:rsid w:val="001D5C5F"/>
    <w:rsid w:val="001F6B27"/>
    <w:rsid w:val="00204576"/>
    <w:rsid w:val="00216055"/>
    <w:rsid w:val="002251A0"/>
    <w:rsid w:val="0023466C"/>
    <w:rsid w:val="00252B41"/>
    <w:rsid w:val="0025720E"/>
    <w:rsid w:val="00257429"/>
    <w:rsid w:val="00283F8C"/>
    <w:rsid w:val="002D3F95"/>
    <w:rsid w:val="002E78C5"/>
    <w:rsid w:val="00351C8B"/>
    <w:rsid w:val="00364468"/>
    <w:rsid w:val="00370181"/>
    <w:rsid w:val="003815E0"/>
    <w:rsid w:val="003A78AE"/>
    <w:rsid w:val="003D5D92"/>
    <w:rsid w:val="003E3CD1"/>
    <w:rsid w:val="003E4C63"/>
    <w:rsid w:val="003F390A"/>
    <w:rsid w:val="003F683E"/>
    <w:rsid w:val="004013BC"/>
    <w:rsid w:val="00410940"/>
    <w:rsid w:val="004448B9"/>
    <w:rsid w:val="00460055"/>
    <w:rsid w:val="00477001"/>
    <w:rsid w:val="004773EE"/>
    <w:rsid w:val="00480037"/>
    <w:rsid w:val="00480590"/>
    <w:rsid w:val="004940C2"/>
    <w:rsid w:val="004B0D0B"/>
    <w:rsid w:val="0050303C"/>
    <w:rsid w:val="00530406"/>
    <w:rsid w:val="00562B5C"/>
    <w:rsid w:val="005777C6"/>
    <w:rsid w:val="005A1C66"/>
    <w:rsid w:val="005A2792"/>
    <w:rsid w:val="005B378C"/>
    <w:rsid w:val="005D1EA1"/>
    <w:rsid w:val="005E4195"/>
    <w:rsid w:val="00630BA4"/>
    <w:rsid w:val="006322BB"/>
    <w:rsid w:val="00654DAA"/>
    <w:rsid w:val="006649F5"/>
    <w:rsid w:val="00667EB4"/>
    <w:rsid w:val="006731DD"/>
    <w:rsid w:val="00683F29"/>
    <w:rsid w:val="0068649B"/>
    <w:rsid w:val="00695E99"/>
    <w:rsid w:val="006A5584"/>
    <w:rsid w:val="006B5D77"/>
    <w:rsid w:val="006C6CD4"/>
    <w:rsid w:val="006D72BB"/>
    <w:rsid w:val="006E0DFB"/>
    <w:rsid w:val="006F6656"/>
    <w:rsid w:val="00700C69"/>
    <w:rsid w:val="00704826"/>
    <w:rsid w:val="00710C18"/>
    <w:rsid w:val="00737F9B"/>
    <w:rsid w:val="0074297C"/>
    <w:rsid w:val="00763ED9"/>
    <w:rsid w:val="00765C94"/>
    <w:rsid w:val="00784509"/>
    <w:rsid w:val="00787CD7"/>
    <w:rsid w:val="007A5FED"/>
    <w:rsid w:val="007C04CE"/>
    <w:rsid w:val="007E18B4"/>
    <w:rsid w:val="007F596E"/>
    <w:rsid w:val="007F6F2B"/>
    <w:rsid w:val="00801991"/>
    <w:rsid w:val="00816086"/>
    <w:rsid w:val="008211D6"/>
    <w:rsid w:val="00827027"/>
    <w:rsid w:val="00830416"/>
    <w:rsid w:val="00846366"/>
    <w:rsid w:val="00867368"/>
    <w:rsid w:val="008852E9"/>
    <w:rsid w:val="009022F1"/>
    <w:rsid w:val="00902648"/>
    <w:rsid w:val="00916C88"/>
    <w:rsid w:val="00972723"/>
    <w:rsid w:val="009747CF"/>
    <w:rsid w:val="009A3694"/>
    <w:rsid w:val="009B33EA"/>
    <w:rsid w:val="00A217D4"/>
    <w:rsid w:val="00A37B35"/>
    <w:rsid w:val="00A41920"/>
    <w:rsid w:val="00A50D12"/>
    <w:rsid w:val="00A560B5"/>
    <w:rsid w:val="00A67B90"/>
    <w:rsid w:val="00A725B7"/>
    <w:rsid w:val="00A82A51"/>
    <w:rsid w:val="00A93D6E"/>
    <w:rsid w:val="00AB4A84"/>
    <w:rsid w:val="00AF137B"/>
    <w:rsid w:val="00B13548"/>
    <w:rsid w:val="00B2515C"/>
    <w:rsid w:val="00B30222"/>
    <w:rsid w:val="00B31537"/>
    <w:rsid w:val="00B46423"/>
    <w:rsid w:val="00B64F02"/>
    <w:rsid w:val="00B744B7"/>
    <w:rsid w:val="00B952C4"/>
    <w:rsid w:val="00B954A8"/>
    <w:rsid w:val="00BB637C"/>
    <w:rsid w:val="00BE2C29"/>
    <w:rsid w:val="00BE74C0"/>
    <w:rsid w:val="00C03CAB"/>
    <w:rsid w:val="00C0617C"/>
    <w:rsid w:val="00C63333"/>
    <w:rsid w:val="00C74095"/>
    <w:rsid w:val="00C74104"/>
    <w:rsid w:val="00C962AF"/>
    <w:rsid w:val="00C97FB1"/>
    <w:rsid w:val="00CB0136"/>
    <w:rsid w:val="00CB1C89"/>
    <w:rsid w:val="00CB5CC8"/>
    <w:rsid w:val="00CD3091"/>
    <w:rsid w:val="00CE65AD"/>
    <w:rsid w:val="00D24D4D"/>
    <w:rsid w:val="00D33443"/>
    <w:rsid w:val="00D34751"/>
    <w:rsid w:val="00D35C13"/>
    <w:rsid w:val="00D3702E"/>
    <w:rsid w:val="00D549D8"/>
    <w:rsid w:val="00D56EE1"/>
    <w:rsid w:val="00D825C4"/>
    <w:rsid w:val="00D97E7A"/>
    <w:rsid w:val="00DB023E"/>
    <w:rsid w:val="00DB346B"/>
    <w:rsid w:val="00E10BF9"/>
    <w:rsid w:val="00E42A5A"/>
    <w:rsid w:val="00E43D53"/>
    <w:rsid w:val="00E55FAB"/>
    <w:rsid w:val="00E838B7"/>
    <w:rsid w:val="00EA7B92"/>
    <w:rsid w:val="00EB6D66"/>
    <w:rsid w:val="00EC2BC8"/>
    <w:rsid w:val="00EC2FC8"/>
    <w:rsid w:val="00EC7352"/>
    <w:rsid w:val="00ED50BA"/>
    <w:rsid w:val="00EE5054"/>
    <w:rsid w:val="00F117FB"/>
    <w:rsid w:val="00F15A16"/>
    <w:rsid w:val="00F16918"/>
    <w:rsid w:val="00F256AD"/>
    <w:rsid w:val="00F33067"/>
    <w:rsid w:val="00F462F6"/>
    <w:rsid w:val="00F87334"/>
    <w:rsid w:val="00F908C0"/>
    <w:rsid w:val="00FC0F1F"/>
    <w:rsid w:val="00FC7369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492</Words>
  <Characters>2806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2013-10-31T09:33:00Z</dcterms:created>
  <dcterms:modified xsi:type="dcterms:W3CDTF">2013-10-31T09:37:00Z</dcterms:modified>
</cp:coreProperties>
</file>